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CF" w:rsidRPr="00F96B17" w:rsidRDefault="00680800">
      <w:pPr>
        <w:wordWrap w:val="0"/>
        <w:spacing w:line="360" w:lineRule="auto"/>
        <w:jc w:val="right"/>
        <w:rPr>
          <w:rFonts w:ascii="Arial Narrow" w:hAnsi="Arial Narrow" w:cs="Arial"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Załącznik n</w:t>
      </w:r>
      <w:r w:rsidR="002B5BA3" w:rsidRPr="00F96B17">
        <w:rPr>
          <w:rFonts w:ascii="Arial Narrow" w:hAnsi="Arial Narrow" w:cs="Arial"/>
          <w:sz w:val="22"/>
          <w:szCs w:val="22"/>
          <w:lang w:val="pl-PL"/>
        </w:rPr>
        <w:t xml:space="preserve">umer </w:t>
      </w:r>
      <w:r w:rsidR="00A86FCB" w:rsidRPr="00F96B17">
        <w:rPr>
          <w:rFonts w:ascii="Arial Narrow" w:hAnsi="Arial Narrow" w:cs="Arial"/>
          <w:sz w:val="22"/>
          <w:szCs w:val="22"/>
          <w:lang w:val="pl-PL"/>
        </w:rPr>
        <w:t>2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Dotyczy postępowania:</w:t>
      </w:r>
      <w:bookmarkStart w:id="0" w:name="_GoBack"/>
      <w:bookmarkEnd w:id="0"/>
    </w:p>
    <w:p w:rsidR="00D73EFF" w:rsidRPr="00F96B17" w:rsidRDefault="008770B9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Wykonanie i dystrybucja do jednostek organizacyjnych PIP gier edukacyjnych dla dzieci z obszarów wiejskich.</w:t>
      </w:r>
    </w:p>
    <w:p w:rsidR="00D73EFF" w:rsidRPr="00F96B17" w:rsidRDefault="00D73EF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</w:p>
    <w:p w:rsidR="004311CF" w:rsidRPr="00F96B17" w:rsidRDefault="0068080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FORMULARZ CENOWY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Dane Wykonawcy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:</w:t>
      </w:r>
    </w:p>
    <w:p w:rsidR="005B5031" w:rsidRPr="00F96B17" w:rsidRDefault="005B5031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Nazwa: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 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..............………………………………………...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Siedziba: 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……………………………..................................................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Nr telefonu: …………………………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………………....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...........................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Adres e-mail: 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…………..</w:t>
      </w:r>
    </w:p>
    <w:tbl>
      <w:tblPr>
        <w:tblW w:w="849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5"/>
        <w:gridCol w:w="1233"/>
        <w:gridCol w:w="1233"/>
        <w:gridCol w:w="732"/>
        <w:gridCol w:w="1327"/>
        <w:gridCol w:w="1415"/>
      </w:tblGrid>
      <w:tr w:rsidR="008770B9" w:rsidRPr="00F96B17" w:rsidTr="00770EB6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Nazwa przedmiotu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Cena jednostkowa netto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Cena jednostkowa brutto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Nakład (szt.)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Łączna cena netto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Łączna cena brutto</w:t>
            </w:r>
          </w:p>
        </w:tc>
      </w:tr>
      <w:tr w:rsidR="008770B9" w:rsidRPr="00F96B17" w:rsidTr="008770B9">
        <w:trPr>
          <w:trHeight w:val="766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A86FCB" w:rsidP="00A86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Puzzle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Calibri" w:hAnsi="Arial Narrow" w:cs="Calibri"/>
                <w:color w:val="000000"/>
                <w:sz w:val="22"/>
                <w:szCs w:val="22"/>
                <w:lang w:val="pl-PL" w:eastAsia="en-US"/>
              </w:rPr>
              <w:t>1000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</w:tr>
      <w:tr w:rsidR="008770B9" w:rsidRPr="00F96B17" w:rsidTr="008770B9">
        <w:trPr>
          <w:trHeight w:val="546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Gra pamięciowa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Calibri" w:hAnsi="Arial Narrow" w:cs="Calibri"/>
                <w:color w:val="000000"/>
                <w:sz w:val="22"/>
                <w:szCs w:val="22"/>
                <w:lang w:val="pl-PL" w:eastAsia="en-US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</w:tr>
      <w:tr w:rsidR="008770B9" w:rsidRPr="00F96B17" w:rsidTr="008770B9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Gra karciana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Calibri" w:hAnsi="Arial Narrow" w:cs="Calibri"/>
                <w:color w:val="000000"/>
                <w:sz w:val="22"/>
                <w:szCs w:val="22"/>
                <w:lang w:val="pl-PL" w:eastAsia="en-US"/>
              </w:rPr>
              <w:t>1000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</w:tr>
      <w:tr w:rsidR="008770B9" w:rsidRPr="00F96B17" w:rsidTr="00770EB6">
        <w:trPr>
          <w:trHeight w:val="38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val="pl-PL"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rPr>
                <w:rFonts w:ascii="Arial Narrow" w:eastAsia="Times New Roman" w:hAnsi="Arial Narrow" w:cs="Times New Roman"/>
                <w:sz w:val="22"/>
                <w:szCs w:val="22"/>
                <w:lang w:val="pl-PL"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2"/>
                <w:szCs w:val="22"/>
                <w:lang w:val="pl-PL" w:eastAsia="pl-PL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 xml:space="preserve">Łączna cena oferty: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:rsidR="008770B9" w:rsidRPr="00F96B17" w:rsidRDefault="008770B9" w:rsidP="008770B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</w:pPr>
            <w:r w:rsidRPr="00F96B17">
              <w:rPr>
                <w:rFonts w:ascii="Arial Narrow" w:eastAsia="Times New Roman" w:hAnsi="Arial Narrow" w:cs="Arial"/>
                <w:b/>
                <w:bCs/>
                <w:color w:val="000000"/>
                <w:sz w:val="22"/>
                <w:szCs w:val="22"/>
                <w:lang w:val="pl-PL" w:eastAsia="pl-PL"/>
              </w:rPr>
              <w:t> </w:t>
            </w:r>
          </w:p>
        </w:tc>
      </w:tr>
    </w:tbl>
    <w:p w:rsidR="00D73EFF" w:rsidRPr="00F96B17" w:rsidRDefault="00D73EFF" w:rsidP="00D73EFF">
      <w:pPr>
        <w:spacing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D73EFF" w:rsidRPr="00F96B17" w:rsidRDefault="00D73EFF" w:rsidP="00D73EFF">
      <w:pPr>
        <w:rPr>
          <w:rFonts w:ascii="Arial Narrow" w:hAnsi="Arial Narrow" w:cs="Calibri"/>
          <w:b/>
          <w:color w:val="000000"/>
          <w:sz w:val="22"/>
          <w:szCs w:val="22"/>
        </w:rPr>
      </w:pP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Stawka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podatku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VAT……………………..%</w:t>
      </w:r>
    </w:p>
    <w:p w:rsidR="004311CF" w:rsidRPr="00F96B17" w:rsidRDefault="004311CF">
      <w:pPr>
        <w:rPr>
          <w:rFonts w:ascii="Arial Narrow" w:hAnsi="Arial Narrow"/>
          <w:sz w:val="22"/>
          <w:szCs w:val="22"/>
        </w:rPr>
      </w:pPr>
    </w:p>
    <w:p w:rsidR="00E27E53" w:rsidRPr="00F96B17" w:rsidRDefault="00E27E53">
      <w:pPr>
        <w:rPr>
          <w:rFonts w:ascii="Arial Narrow" w:hAnsi="Arial Narrow"/>
          <w:sz w:val="22"/>
          <w:szCs w:val="22"/>
        </w:rPr>
      </w:pPr>
      <w:r w:rsidRPr="00F96B17">
        <w:rPr>
          <w:rFonts w:ascii="Arial Narrow" w:hAnsi="Arial Narrow"/>
          <w:sz w:val="22"/>
          <w:szCs w:val="22"/>
        </w:rPr>
        <w:t>UWAGA:</w:t>
      </w:r>
    </w:p>
    <w:p w:rsidR="00B65606" w:rsidRPr="00F96B17" w:rsidRDefault="00B65606" w:rsidP="00E27E53">
      <w:pPr>
        <w:pStyle w:val="Teksttreci5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ceny należy zaokrąglać do dwóch miejsc po przecinku;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zaokrąglenia mają być wykonane zgodnie z zasadami matematyki;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 xml:space="preserve">poprawność obliczeń wykonanych w programie </w:t>
      </w:r>
      <w:r w:rsidRPr="00F96B17">
        <w:rPr>
          <w:i w:val="0"/>
          <w:color w:val="000000"/>
          <w:sz w:val="22"/>
          <w:szCs w:val="22"/>
          <w:lang w:eastAsia="en-US" w:bidi="en-US"/>
        </w:rPr>
        <w:t xml:space="preserve">Excel </w:t>
      </w:r>
      <w:r w:rsidRPr="00F96B17">
        <w:rPr>
          <w:i w:val="0"/>
          <w:color w:val="000000"/>
          <w:sz w:val="22"/>
          <w:szCs w:val="22"/>
          <w:lang w:bidi="pl-PL"/>
        </w:rPr>
        <w:t>należy sprawdzić na kalkulatorze;</w:t>
      </w:r>
    </w:p>
    <w:p w:rsidR="004311CF" w:rsidRPr="00F96B17" w:rsidRDefault="004311CF">
      <w:pPr>
        <w:rPr>
          <w:rFonts w:ascii="Arial Narrow" w:hAnsi="Arial Narrow"/>
          <w:sz w:val="22"/>
          <w:szCs w:val="22"/>
          <w:lang w:val="pl-PL"/>
        </w:rPr>
      </w:pPr>
    </w:p>
    <w:sectPr w:rsidR="004311CF" w:rsidRPr="00F96B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C06DD"/>
    <w:rsid w:val="00074AB7"/>
    <w:rsid w:val="00147348"/>
    <w:rsid w:val="002033AD"/>
    <w:rsid w:val="002B5BA3"/>
    <w:rsid w:val="00357F2B"/>
    <w:rsid w:val="003812BF"/>
    <w:rsid w:val="003B5443"/>
    <w:rsid w:val="003C6E1C"/>
    <w:rsid w:val="0041795C"/>
    <w:rsid w:val="004311CF"/>
    <w:rsid w:val="004B32EB"/>
    <w:rsid w:val="004B66DD"/>
    <w:rsid w:val="00517FCB"/>
    <w:rsid w:val="00593992"/>
    <w:rsid w:val="005B502B"/>
    <w:rsid w:val="005B5031"/>
    <w:rsid w:val="00640CE9"/>
    <w:rsid w:val="00680800"/>
    <w:rsid w:val="007239C3"/>
    <w:rsid w:val="00741AE6"/>
    <w:rsid w:val="007A10F5"/>
    <w:rsid w:val="008770B9"/>
    <w:rsid w:val="009C3759"/>
    <w:rsid w:val="00A16819"/>
    <w:rsid w:val="00A86FCB"/>
    <w:rsid w:val="00B5621C"/>
    <w:rsid w:val="00B65606"/>
    <w:rsid w:val="00B92F8F"/>
    <w:rsid w:val="00BC1C0B"/>
    <w:rsid w:val="00BD036E"/>
    <w:rsid w:val="00C41FD3"/>
    <w:rsid w:val="00C47A9F"/>
    <w:rsid w:val="00CA24F1"/>
    <w:rsid w:val="00D17D1A"/>
    <w:rsid w:val="00D249FA"/>
    <w:rsid w:val="00D31CE6"/>
    <w:rsid w:val="00D73EFF"/>
    <w:rsid w:val="00E27E53"/>
    <w:rsid w:val="00E576FF"/>
    <w:rsid w:val="00E7676F"/>
    <w:rsid w:val="00F22A8B"/>
    <w:rsid w:val="00F96B17"/>
    <w:rsid w:val="00FD6123"/>
    <w:rsid w:val="03AB3B17"/>
    <w:rsid w:val="08B96E04"/>
    <w:rsid w:val="0D062AD3"/>
    <w:rsid w:val="0DAA63A1"/>
    <w:rsid w:val="0DD7013C"/>
    <w:rsid w:val="166B0D75"/>
    <w:rsid w:val="1DB63696"/>
    <w:rsid w:val="21EB3DE9"/>
    <w:rsid w:val="22B36883"/>
    <w:rsid w:val="37C96971"/>
    <w:rsid w:val="3E0C06DD"/>
    <w:rsid w:val="441C59C3"/>
    <w:rsid w:val="4AED0524"/>
    <w:rsid w:val="4F2F0E17"/>
    <w:rsid w:val="54FF18B8"/>
    <w:rsid w:val="68AA7F25"/>
    <w:rsid w:val="6B163E6D"/>
    <w:rsid w:val="6B281C73"/>
    <w:rsid w:val="71205226"/>
    <w:rsid w:val="778D7259"/>
    <w:rsid w:val="7AE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C660B7-3A87-48DC-9729-B74E8FAC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Całka-Bąkiewicz</dc:creator>
  <cp:lastModifiedBy>Joanna Wasyluk</cp:lastModifiedBy>
  <cp:revision>4</cp:revision>
  <cp:lastPrinted>2021-06-16T11:27:00Z</cp:lastPrinted>
  <dcterms:created xsi:type="dcterms:W3CDTF">2022-04-27T08:13:00Z</dcterms:created>
  <dcterms:modified xsi:type="dcterms:W3CDTF">2023-03-28T12:00:00Z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